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2e142a0" w14:textId="2e142a0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8B309E">
        <w:rPr>
          <w:rFonts w:ascii="Arial" w:hAnsi="Arial" w:cs="Arial"/>
        </w:rPr>
        <w:t>16</w:t>
      </w:r>
      <w:r w:rsidR="00C55F76">
        <w:rPr>
          <w:rFonts w:ascii="Arial" w:hAnsi="Arial" w:cs="Arial"/>
        </w:rPr>
        <w:t xml:space="preserve">. </w:t>
      </w:r>
      <w:r w:rsidR="00DE4040">
        <w:rPr>
          <w:rFonts w:ascii="Arial" w:hAnsi="Arial" w:cs="Arial"/>
        </w:rPr>
        <w:t>siječnja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DE4040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AE12D3" w:rsidP="00233BF3" w:rsidRDefault="008B309E">
      <w:pPr>
        <w:jc w:val="center"/>
        <w:rPr>
          <w:rFonts w:ascii="Arial" w:hAnsi="Arial" w:cs="Arial"/>
          <w:b/>
        </w:rPr>
      </w:pPr>
      <w:r w:rsidRPr="008B309E">
        <w:rPr>
          <w:rFonts w:ascii="Arial" w:hAnsi="Arial" w:cs="Arial"/>
          <w:b/>
        </w:rPr>
        <w:t xml:space="preserve">FALANGA ISTRA d.o.o. </w:t>
      </w:r>
      <w:r>
        <w:rPr>
          <w:rFonts w:ascii="Arial" w:hAnsi="Arial" w:cs="Arial"/>
          <w:b/>
        </w:rPr>
        <w:t xml:space="preserve">u stečaju </w:t>
      </w:r>
      <w:r w:rsidRPr="008B309E">
        <w:rPr>
          <w:rFonts w:ascii="Arial" w:hAnsi="Arial" w:cs="Arial"/>
          <w:b/>
        </w:rPr>
        <w:t>Umag, Valica, Soši 49C, OIB: 67391319176</w:t>
      </w:r>
      <w:r w:rsidRPr="00DE4040" w:rsidR="00DE4040">
        <w:rPr>
          <w:rFonts w:ascii="Arial" w:hAnsi="Arial" w:cs="Arial"/>
          <w:b/>
        </w:rPr>
        <w:t>,</w:t>
      </w:r>
    </w:p>
    <w:p w:rsidRPr="0011032B"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8B309E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8B309E">
        <w:rPr>
          <w:rFonts w:ascii="Arial" w:hAnsi="Arial" w:cs="Arial"/>
        </w:rPr>
        <w:t>Renato Sabljić</w:t>
      </w:r>
      <w:r w:rsidR="00DE4040">
        <w:rPr>
          <w:rFonts w:ascii="Arial" w:hAnsi="Arial" w:cs="Arial"/>
        </w:rPr>
        <w:t xml:space="preserve"> </w:t>
      </w: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266760" w:rsidP="008608CE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DE4040">
        <w:rPr>
          <w:rFonts w:ascii="Arial" w:hAnsi="Arial" w:cs="Arial"/>
        </w:rPr>
        <w:t>10</w:t>
      </w:r>
      <w:r w:rsidR="00453151">
        <w:rPr>
          <w:rFonts w:ascii="Arial" w:hAnsi="Arial" w:cs="Arial"/>
        </w:rPr>
        <w:t>,</w:t>
      </w:r>
      <w:r w:rsidR="008B309E">
        <w:rPr>
          <w:rFonts w:ascii="Arial" w:hAnsi="Arial" w:cs="Arial"/>
        </w:rPr>
        <w:t>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99519F" w:rsidP="0099519F" w:rsidRDefault="0099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Republiku Hrvatsku zamjenik ŽDO Pula Željko Perčinlić,</w:t>
      </w:r>
    </w:p>
    <w:p w:rsidR="0099519F" w:rsidP="0099519F" w:rsidRDefault="0099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Hrvatski zavod za zapošljavanje punomoćnik Ivan Ban, identitet utvrđen uvidom u osobnu iskaznicu broj 117662107,</w:t>
      </w:r>
    </w:p>
    <w:p w:rsidR="0099519F" w:rsidP="0099519F" w:rsidRDefault="0099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9519F" w:rsidP="0099519F" w:rsidRDefault="0099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kao javnost nazočan Mladen Skorić, osnivač i raniji zz dužnika. 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8B309E">
        <w:rPr>
          <w:rFonts w:ascii="Arial" w:hAnsi="Arial" w:cs="Arial"/>
        </w:rPr>
        <w:t>28</w:t>
      </w:r>
      <w:r w:rsidRPr="0011032B" w:rsidR="00356CEC">
        <w:rPr>
          <w:rFonts w:ascii="Arial" w:hAnsi="Arial" w:cs="Arial"/>
        </w:rPr>
        <w:t xml:space="preserve">. </w:t>
      </w:r>
      <w:r w:rsidR="008B309E">
        <w:rPr>
          <w:rFonts w:ascii="Arial" w:hAnsi="Arial" w:cs="Arial"/>
        </w:rPr>
        <w:t>prosinca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2023</w:t>
      </w:r>
      <w:r w:rsidRPr="0011032B">
        <w:rPr>
          <w:rFonts w:ascii="Arial" w:hAnsi="Arial" w:cs="Arial"/>
        </w:rPr>
        <w:t xml:space="preserve">. godine, a objavljeno je na e-oglasnoj ploči </w:t>
      </w:r>
      <w:r w:rsidR="00DE4040">
        <w:rPr>
          <w:rFonts w:ascii="Arial" w:hAnsi="Arial" w:cs="Arial"/>
        </w:rPr>
        <w:t>29</w:t>
      </w:r>
      <w:r w:rsidRPr="0011032B" w:rsidR="00A10722">
        <w:rPr>
          <w:rFonts w:ascii="Arial" w:hAnsi="Arial" w:cs="Arial"/>
        </w:rPr>
        <w:t xml:space="preserve">. </w:t>
      </w:r>
      <w:r w:rsidR="008B309E">
        <w:rPr>
          <w:rFonts w:ascii="Arial" w:hAnsi="Arial" w:cs="Arial"/>
        </w:rPr>
        <w:t>prosinca</w:t>
      </w:r>
      <w:r w:rsidR="00C55F76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2023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8B309E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B364D">
        <w:rPr>
          <w:rFonts w:ascii="Arial" w:hAnsi="Arial" w:cs="Arial"/>
        </w:rPr>
        <w:t xml:space="preserve">u cijelosti ostaje kod svega navedenog u dostavljenom izvješću. </w:t>
      </w:r>
      <w:r w:rsidR="00DE4040">
        <w:rPr>
          <w:rFonts w:ascii="Arial" w:hAnsi="Arial" w:cs="Arial"/>
        </w:rPr>
        <w:t xml:space="preserve"> </w:t>
      </w:r>
      <w:r w:rsidR="00263133">
        <w:rPr>
          <w:rFonts w:ascii="Arial" w:hAnsi="Arial" w:cs="Arial"/>
        </w:rPr>
        <w:t xml:space="preserve">Na upit suda navodi kako smatra da su vozila prodana u skladu sa tržišnim vrijednostima, a isto se odnosi i na stan, obzirom je stan stečen kompenzacijom po osnovi izvedenih radova otprilike u toj vrijednosti. Zgrada u kojoj se nalazi taj stan po saznanjima stečajnog upravitelja nije još etažirana no radovi su u toku. Po saznanju st. upr. država nije podnijela imovinskopravni zahtjev na koji je upućena u kaznenom postupku. Novčana kazna u iznosu od 8.000,00 eur i troškovi kaznenog postupka u iznosu od 8.885,65 eur nisu podmireni iz razloga što navedene obveze nisu još dospjele. </w:t>
      </w:r>
    </w:p>
    <w:p w:rsidR="00DC16CC" w:rsidP="00AE12D3" w:rsidRDefault="00DC16CC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Pr="008B309E" w:rsidR="00263133" w:rsidP="008B309E" w:rsidRDefault="00263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B309E" w:rsidR="008B309E">
        <w:rPr>
          <w:rFonts w:ascii="Arial" w:hAnsi="Arial" w:cs="Arial"/>
        </w:rPr>
        <w:t>1. Prihvaća se izvješće stečajnog upravitelja u cijelosti</w:t>
      </w:r>
      <w:r w:rsidR="00E90CF1">
        <w:rPr>
          <w:rFonts w:ascii="Arial" w:hAnsi="Arial" w:cs="Arial"/>
        </w:rPr>
        <w:t>.</w:t>
      </w:r>
    </w:p>
    <w:p w:rsidRPr="008B309E" w:rsidR="008B309E" w:rsidP="008B309E" w:rsidRDefault="00263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B309E" w:rsidR="008B309E">
        <w:rPr>
          <w:rFonts w:ascii="Arial" w:hAnsi="Arial" w:cs="Arial"/>
        </w:rPr>
        <w:t>2. Prihvaća se obračun do sada učinjenih troškova</w:t>
      </w:r>
      <w:r w:rsidR="00E90CF1">
        <w:rPr>
          <w:rFonts w:ascii="Arial" w:hAnsi="Arial" w:cs="Arial"/>
        </w:rPr>
        <w:t>.</w:t>
      </w:r>
    </w:p>
    <w:p w:rsidR="008B309E" w:rsidP="008B309E" w:rsidRDefault="00263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B309E" w:rsidR="008B309E">
        <w:rPr>
          <w:rFonts w:ascii="Arial" w:hAnsi="Arial" w:cs="Arial"/>
        </w:rPr>
        <w:t>3. Prihvaća se predračun troškova za naredno razdoblje od 6 mjeseci</w:t>
      </w:r>
      <w:r w:rsidR="00E90CF1">
        <w:rPr>
          <w:rFonts w:ascii="Arial" w:hAnsi="Arial" w:cs="Arial"/>
        </w:rPr>
        <w:t>.</w:t>
      </w:r>
    </w:p>
    <w:p w:rsidR="00263133" w:rsidP="008B309E" w:rsidRDefault="00E90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4. Ovlašćuje se stečajnog upravitelja da preuzme parnični postupka P-278/22 te da istoga nastavi. </w:t>
      </w:r>
    </w:p>
    <w:p w:rsidR="00E90CF1" w:rsidP="008B309E" w:rsidRDefault="00E90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5. Odobrava se sklapanje sudske nagodbe u kaznenom postupku koji se vodio kod Općinskog suda u Pazinu KOV-95/2023</w:t>
      </w:r>
    </w:p>
    <w:p w:rsidR="00E90CF1" w:rsidP="008B309E" w:rsidRDefault="00E90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6. Ovlašćuje se stečajnog upravitelja da izradi stečajni plan te da istoga predloži skupštini u roku od 30 dana od dana održavanja ove skupštine na način da se stečajnim planom predloži podmirenje svih obveza stečajnog dužnika</w:t>
      </w:r>
    </w:p>
    <w:p w:rsidR="00E90CF1" w:rsidP="008B309E" w:rsidRDefault="00E90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7. Nastavit će se poslovanje stečajnog dužnika te se ovlašćuje stečajnog upravitelja da sa ranijim zz dužnika Mladenom Skorićem sklopi ugovor o radu  </w:t>
      </w:r>
    </w:p>
    <w:p w:rsidR="00E90CF1" w:rsidP="008B309E" w:rsidRDefault="00E90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8. Obzirom da je prihvaćena izrada stečajnog plana, za sada se neće donositi odluke predložene pod točkama 4., 5. i 6. iz izvješća stečajnog upravitelja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DE4040">
        <w:rPr>
          <w:rFonts w:ascii="Arial" w:hAnsi="Arial" w:cs="Arial"/>
        </w:rPr>
        <w:t>10</w:t>
      </w:r>
      <w:r w:rsidR="00183679">
        <w:rPr>
          <w:rFonts w:ascii="Arial" w:hAnsi="Arial" w:cs="Arial"/>
        </w:rPr>
        <w:t>,</w:t>
      </w:r>
      <w:r w:rsidR="00E90CF1">
        <w:rPr>
          <w:rFonts w:ascii="Arial" w:hAnsi="Arial" w:cs="Arial"/>
        </w:rPr>
        <w:t>33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="00F8281A" w:rsidP="00F8281A" w:rsidRDefault="00F8281A">
      <w:pPr>
        <w:jc w:val="both"/>
        <w:rPr>
          <w:rFonts w:ascii="Arial" w:hAnsi="Arial" w:cs="Arial"/>
        </w:rPr>
      </w:pPr>
    </w:p>
    <w:p w:rsidR="00183679" w:rsidP="00F8281A" w:rsidRDefault="00183679">
      <w:pPr>
        <w:jc w:val="both"/>
        <w:rPr>
          <w:rFonts w:ascii="Arial" w:hAnsi="Arial" w:cs="Arial"/>
        </w:rPr>
      </w:pPr>
    </w:p>
    <w:p w:rsidRPr="0011032B" w:rsidR="00183679" w:rsidP="00F8281A" w:rsidRDefault="00183679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</w:t>
      </w:r>
      <w:r w:rsidR="00183679">
        <w:rPr>
          <w:rFonts w:ascii="Arial" w:hAnsi="Arial" w:cs="Arial"/>
        </w:rPr>
        <w:t xml:space="preserve">                  </w:t>
      </w:r>
      <w:r w:rsidRPr="0011032B">
        <w:rPr>
          <w:rFonts w:ascii="Arial" w:hAnsi="Arial" w:cs="Arial"/>
        </w:rPr>
        <w:t xml:space="preserve">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0BF7" w:rsidRDefault="00120BF7">
      <w:r>
        <w:separator/>
      </w:r>
    </w:p>
  </w:endnote>
  <w:endnote w:type="continuationSeparator" w:id="0">
    <w:p w:rsidR="00120BF7" w:rsidRDefault="00120BF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0BF7" w:rsidRDefault="00120BF7">
      <w:r>
        <w:separator/>
      </w:r>
    </w:p>
  </w:footnote>
  <w:footnote w:type="continuationSeparator" w:id="0">
    <w:p w:rsidR="00120BF7" w:rsidRDefault="00120BF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CA561B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8B309E">
      <w:rPr>
        <w:rFonts w:ascii="Arial" w:hAnsi="Arial" w:cs="Arial"/>
      </w:rPr>
      <w:t>Posl. broj: 4 St-</w:t>
    </w:r>
    <w:r w:rsidR="008B309E">
      <w:rPr>
        <w:rFonts w:ascii="Arial" w:hAnsi="Arial" w:cs="Arial"/>
      </w:rPr>
      <w:t>389/2022-40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8B309E">
      <w:rPr>
        <w:rFonts w:ascii="Arial" w:hAnsi="Arial" w:cs="Arial"/>
      </w:rPr>
      <w:t>389/2022-40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20BF7"/>
    <w:rsid w:val="00130DB5"/>
    <w:rsid w:val="00135A80"/>
    <w:rsid w:val="00136459"/>
    <w:rsid w:val="00152D8F"/>
    <w:rsid w:val="00163B65"/>
    <w:rsid w:val="00183679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3133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11B42"/>
    <w:rsid w:val="00420577"/>
    <w:rsid w:val="0042650A"/>
    <w:rsid w:val="00450017"/>
    <w:rsid w:val="00453151"/>
    <w:rsid w:val="00461372"/>
    <w:rsid w:val="00470264"/>
    <w:rsid w:val="004B051E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08CE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B309E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9519F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A561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C16CC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90CF1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A56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56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561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561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561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925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2024.</izvorni_sadrzaj>
    <derivirana_varijabla naziv="DomainObject.StvarniPocetakDatum_1">16. siječnja 2024.</derivirana_varijabla>
  </DomainObject.StvarniPocetakDatum>
  <DomainObject.StvarniZavrsetakDatum>
    <izvorni_sadrzaj>16. siječnja 2024.</izvorni_sadrzaj>
    <derivirana_varijabla naziv="DomainObject.StvarniZavrsetakDatum_1">16. siječnja 2024.</derivirana_varijabla>
  </DomainObject.StvarniZavrsetakDatum>
  <DomainObject.PlaniraniZavrsetakDatum>
    <izvorni_sadrzaj>16. siječnja 2024.</izvorni_sadrzaj>
    <derivirana_varijabla naziv="DomainObject.PlaniraniZavrsetakDatum_1">16. siječnja 2024.</derivirana_varijabla>
  </DomainObject.PlaniraniZavrsetakDatum>
  <DomainObject.PlaniraniPocetakDatum>
    <izvorni_sadrzaj>16. siječnja 2024.</izvorni_sadrzaj>
    <derivirana_varijabla naziv="DomainObject.PlaniraniPocetakDatum_1">16. siječnja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2024.</izvorni_sadrzaj>
    <derivirana_varijabla naziv="DomainObject.Zapisnik.DatumKreiranja_1">16.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St-389/2022-40</izvorni_sadrzaj>
    <derivirana_varijabla naziv="DomainObject.Zapisnik.Oznaka_1">St-389/2022-40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2022.</izvorni_sadrzaj>
    <derivirana_varijabla naziv="DomainObject.Predmet.DatumIzradeOptuznogAkta_1">2. studenog 2022.</derivirana_varijabla>
  </DomainObject.Predmet.DatumIzradeOptuznogAkta>
  <DomainObject.Predmet.DatumIzradeOptuznogAktaFormated>
    <izvorni_sadrzaj>2.11.2022.</izvorni_sadrzaj>
    <derivirana_varijabla naziv="DomainObject.Predmet.DatumIzradeOptuznogAktaFormated_1">2.11.2022.</derivirana_varijabla>
  </DomainObject.Predmet.DatumIzradeOptuznogAktaFormated>
  <DomainObject.Predmet.DatumOsnivanja>
    <izvorni_sadrzaj>2. studenog 2022.</izvorni_sadrzaj>
    <derivirana_varijabla naziv="DomainObject.Predmet.DatumOsnivanja_1">2.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2022.</izvorni_sadrzaj>
    <derivirana_varijabla naziv="DomainObject.Predmet.DatumPrimitkaOptuznogAkta_1">2.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St-389/2022</izvorni_sadrzaj>
    <derivirana_varijabla naziv="DomainObject.Predmet.OznakaBroj_1">St-389/2022</derivirana_varijabla>
  </DomainObject.Predmet.OznakaBroj>
  <DomainObject.Predmet.OznakaBrojOptuznogAkta>
    <izvorni_sadrzaj>04-06-22-5240</izvorni_sadrzaj>
    <derivirana_varijabla naziv="DomainObject.Predmet.OznakaBrojOptuznogAkta_1">04-06-22-5240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FALANGA ISTRA d.o.o. Umag zastupanog po punomoćniku Mladen Skorić; Marin Buvinić</izvorni_sadrzaj>
    <derivirana_varijabla naziv="DomainObject.Predmet.ProtustrankaFormated_1">  FALANGA ISTRA d.o.o. Umag zastupanog po punomoćniku Mladen Skorić; Marin Buvinić</derivirana_varijabla>
  </DomainObject.Predmet.ProtustrankaFormated>
  <DomainObject.Predmet.ProtustrankaFormatedOIB>
    <izvorni_sadrzaj>  FALANGA ISTRA d.o.o. Umag, OIB 67391319176 zastupanog po punomoćniku Mladen Skorić; Marin Buvinić</izvorni_sadrzaj>
    <derivirana_varijabla naziv="DomainObject.Predmet.ProtustrankaFormatedOIB_1">  FALANGA ISTRA d.o.o. Umag, OIB 67391319176 zastupanog po punomoćniku Mladen Skorić; Marin Buvinić</derivirana_varijabla>
  </DomainObject.Predmet.ProtustrankaFormatedOIB>
  <DomainObject.Predmet.ProtustrankaFormatedWithAdress>
    <izvorni_sadrzaj> FALANGA ISTRA d.o.o. Umag, Valica, Soši 49 C, 52470 Umag zastupanog po punomoćniku Mladen Skorić; Marin Buvinić</izvorni_sadrzaj>
    <derivirana_varijabla naziv="DomainObject.Predmet.ProtustrankaFormatedWithAdress_1"> FALANGA ISTRA d.o.o. Umag, Valica, Soši 49 C, 52470 Umag zastupanog po punomoćniku Mladen Skorić; Marin Buvinić</derivirana_varijabla>
  </DomainObject.Predmet.ProtustrankaFormatedWithAdress>
  <DomainObject.Predmet.ProtustrankaFormatedWithAdressOIB>
    <izvorni_sadrzaj> FALANGA ISTRA d.o.o. Umag, OIB 67391319176, Valica, Soši 49 C, 52470 Umag zastupanog po punomoćniku Mladen Skorić; Marin Buvinić</izvorni_sadrzaj>
    <derivirana_varijabla naziv="DomainObject.Predmet.ProtustrankaFormatedWithAdressOIB_1"> FALANGA ISTRA d.o.o. Umag, OIB 67391319176, Valica, Soši 49 C, 52470 Umag zastupanog po punomoćniku Mladen Skorić; Marin Buvinić</derivirana_varijabla>
  </DomainObject.Predmet.ProtustrankaFormatedWithAdressOIB>
  <DomainObject.Predmet.ProtustrankaWithAdress>
    <izvorni_sadrzaj>FALANGA ISTRA d.o.o. Umag Valica, Soši 49 C, 52470 Umag</izvorni_sadrzaj>
    <derivirana_varijabla naziv="DomainObject.Predmet.ProtustrankaWithAdress_1">FALANGA ISTRA d.o.o. Umag Valica, Soši 49 C, 52470 Umag</derivirana_varijabla>
  </DomainObject.Predmet.ProtustrankaWithAdress>
  <DomainObject.Predmet.ProtustrankaWithAdressOIB>
    <izvorni_sadrzaj>FALANGA ISTRA d.o.o. Umag, OIB 67391319176, Valica, Soši 49 C, 52470 Umag</izvorni_sadrzaj>
    <derivirana_varijabla naziv="DomainObject.Predmet.ProtustrankaWithAdressOIB_1">FALANGA ISTRA d.o.o. Umag, OIB 67391319176, Valica, Soši 49 C, 52470 Umag</derivirana_varijabla>
  </DomainObject.Predmet.ProtustrankaWithAdressOIB>
  <DomainObject.Predmet.ProtustrankaNazivFormated>
    <izvorni_sadrzaj>FALANGA ISTRA d.o.o. Umag</izvorni_sadrzaj>
    <derivirana_varijabla naziv="DomainObject.Predmet.ProtustrankaNazivFormated_1">FALANGA ISTRA d.o.o. Umag</derivirana_varijabla>
  </DomainObject.Predmet.ProtustrankaNazivFormated>
  <DomainObject.Predmet.ProtustrankaNazivFormatedOIB>
    <izvorni_sadrzaj>FALANGA ISTRA d.o.o. Umag, OIB 67391319176</izvorni_sadrzaj>
    <derivirana_varijabla naziv="DomainObject.Predmet.ProtustrankaNazivFormatedOIB_1">FALANGA ISTRA d.o.o. Umag, OIB 67391319176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766.47</izvorni_sadrzaj>
    <derivirana_varijabla naziv="DomainObject.Predmet.TrenutnaVrijednost_1">766.47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FALANGA ISTRA d.o.o. Umag zastupanog po punomoćniku Mladen Skorić; Marin Buvinić</item>
    </izvorni_sadrzaj>
    <derivirana_varijabla naziv="DomainObject.Predmet.ProtuStrankaListFormated_1">
      <item>FALANGA ISTRA d.o.o. Umag zastupanog po punomoćniku Mladen Skorić; Marin Buvinić</item>
    </derivirana_varijabla>
  </DomainObject.Predmet.ProtuStrankaListFormated>
  <DomainObject.Predmet.ProtuStrankaListFormatedOIB>
    <izvorni_sadrzaj>
      <item>FALANGA ISTRA d.o.o. Umag, OIB 67391319176 zastupanog po punomoćniku Mladen Skorić; Marin Buvinić</item>
    </izvorni_sadrzaj>
    <derivirana_varijabla naziv="DomainObject.Predmet.ProtuStrankaListFormatedOIB_1">
      <item>FALANGA ISTRA d.o.o. Umag, OIB 67391319176 zastupanog po punomoćniku Mladen Skorić; Marin Buvinić</item>
    </derivirana_varijabla>
  </DomainObject.Predmet.ProtuStrankaListFormatedOIB>
  <DomainObject.Predmet.ProtuStrankaListFormatedWithAdress>
    <izvorni_sadrzaj>
      <item>FALANGA ISTRA d.o.o. Umag, Valica, Soši 49 C, 52470 Umag zastupanog po punomoćniku Mladen Skorić; Marin Buvinić</item>
    </izvorni_sadrzaj>
    <derivirana_varijabla naziv="DomainObject.Predmet.ProtuStrankaListFormatedWithAdress_1">
      <item>FALANGA ISTRA d.o.o. Umag, Valica, Soši 49 C, 52470 Umag zastupanog po punomoćniku Mladen Skorić; Marin Buvinić</item>
    </derivirana_varijabla>
  </DomainObject.Predmet.ProtuStrankaListFormatedWithAdress>
  <DomainObject.Predmet.ProtuStrankaListFormatedWithAdressOIB>
    <izvorni_sadrzaj>
      <item>FALANGA ISTRA d.o.o. Umag, OIB 67391319176, Valica, Soši 49 C, 52470 Umag zastupanog po punomoćniku Mladen Skorić; Marin Buvinić</item>
    </izvorni_sadrzaj>
    <derivirana_varijabla naziv="DomainObject.Predmet.ProtuStrankaListFormatedWithAdressOIB_1">
      <item>FALANGA ISTRA d.o.o. Umag, OIB 67391319176, Valica, Soši 49 C, 52470 Umag zastupanog po punomoćniku Mladen Skorić; Marin Buvinić</item>
    </derivirana_varijabla>
  </DomainObject.Predmet.ProtuStrankaListFormatedWithAdressOIB>
  <DomainObject.Predmet.ProtuStrankaListNazivFormated>
    <izvorni_sadrzaj>
      <item>FALANGA ISTRA d.o.o. Umag</item>
    </izvorni_sadrzaj>
    <derivirana_varijabla naziv="DomainObject.Predmet.ProtuStrankaListNazivFormated_1">
      <item>FALANGA ISTRA d.o.o. Umag</item>
    </derivirana_varijabla>
  </DomainObject.Predmet.ProtuStrankaListNazivFormated>
  <DomainObject.Predmet.ProtuStrankaListNazivFormatedOIB>
    <izvorni_sadrzaj>
      <item>FALANGA ISTRA d.o.o. Umag, OIB 67391319176</item>
    </izvorni_sadrzaj>
    <derivirana_varijabla naziv="DomainObject.Predmet.ProtuStrankaListNazivFormatedOIB_1">
      <item>FALANGA ISTRA d.o.o. Umag, OIB 67391319176</item>
    </derivirana_varijabla>
  </DomainObject.Predmet.ProtuStrankaListNazivFormatedOIB>
  <DomainObject.Predmet.OstaliListFormated>
    <izvorni_sadrzaj>
      <item>Mladen Skorić punomoćnik sudionika u postupku FALANGA ISTRA d.o.o. Umag</item>
      <item>Marin Buvinić punomoćnik sudionika u postupku FALANGA ISTRA d.o.o. Umag</item>
      <item>Ljubenko Antonia</item>
    </izvorni_sadrzaj>
    <derivirana_varijabla naziv="DomainObject.Predmet.OstaliListFormated_1">
      <item>Mladen Skorić punomoćnik sudionika u postupku FALANGA ISTRA d.o.o. Umag</item>
      <item>Marin Buvinić punomoćnik sudionika u postupku FALANGA ISTRA d.o.o. Umag</item>
      <item>Ljubenko Antonia</item>
    </derivirana_varijabla>
  </DomainObject.Predmet.OstaliListFormated>
  <DomainObject.Predmet.OstaliListFormatedOIB>
    <izvorni_sadrzaj>
      <item>Mladen Skorić, OIB 92877105292 punomoćnik sudionika u postupku FALANGA ISTRA d.o.o. Umag</item>
      <item>Marin Buvinić, OIB 61866911710 punomoćnik sudionika u postupku FALANGA ISTRA d.o.o. Umag</item>
      <item>Ljubenko Antonia, OIB 38955759387</item>
    </izvorni_sadrzaj>
    <derivirana_varijabla naziv="DomainObject.Predmet.OstaliListFormatedOIB_1">
      <item>Mladen Skorić, OIB 92877105292 punomoćnik sudionika u postupku FALANGA ISTRA d.o.o. Umag</item>
      <item>Marin Buvinić, OIB 61866911710 punomoćnik sudionika u postupku FALANGA ISTRA d.o.o. Umag</item>
      <item>Ljubenko Antonia, OIB 38955759387</item>
    </derivirana_varijabla>
  </DomainObject.Predmet.OstaliListFormatedOIB>
  <DomainObject.Predmet.OstaliListFormatedWithAdress>
    <izvorni_sadrzaj>
      <item>Mladen Skorić, Soši 49 C, 52470 Valica punomoćnik sudionika u postupku FALANGA ISTRA d.o.o. Umag</item>
      <item>Marin Buvinić punomoćnik sudionika u postupku FALANGA ISTRA d.o.o. Umag</item>
      <item>Ljubenko Antonia,  Ul. Bože Gumpca 53A, 52100 Pula</item>
    </izvorni_sadrzaj>
    <derivirana_varijabla naziv="DomainObject.Predmet.OstaliListFormatedWithAdress_1">
      <item>Mladen Skorić, Soši 49 C, 52470 Valica punomoćnik sudionika u postupku FALANGA ISTRA d.o.o. Umag</item>
      <item>Marin Buvinić punomoćnik sudionika u postupku FALANGA ISTRA d.o.o. Umag</item>
      <item>Ljubenko Antonia,  Ul. Bože Gumpca 53A, 52100 Pula</item>
    </derivirana_varijabla>
  </DomainObject.Predmet.OstaliListFormatedWithAdress>
  <DomainObject.Predmet.OstaliListFormatedWithAdressOIB>
    <izvorni_sadrzaj>
      <item>Mladen Skorić, OIB 92877105292, Soši 49 C, 52470 Valica punomoćnik sudionika u postupku FALANGA ISTRA d.o.o. Umag</item>
      <item>Marin Buvinić, OIB 61866911710 punomoćnik sudionika u postupku FALANGA ISTRA d.o.o. Umag</item>
      <item>Ljubenko Antonia, OIB 38955759387,  Ul. Bože Gumpca 53A, 52100 Pula</item>
    </izvorni_sadrzaj>
    <derivirana_varijabla naziv="DomainObject.Predmet.OstaliListFormatedWithAdressOIB_1">
      <item>Mladen Skorić, OIB 92877105292, Soši 49 C, 52470 Valica punomoćnik sudionika u postupku FALANGA ISTRA d.o.o. Umag</item>
      <item>Marin Buvinić, OIB 61866911710 punomoćnik sudionika u postupku FALANGA ISTRA d.o.o. Umag</item>
      <item>Ljubenko Antonia, OIB 38955759387,  Ul. Bože Gumpca 53A, 52100 Pula</item>
    </derivirana_varijabla>
  </DomainObject.Predmet.OstaliListFormatedWithAdressOIB>
  <DomainObject.Predmet.OstaliListNazivFormated>
    <izvorni_sadrzaj>
      <item>Mladen Skorić</item>
      <item>Marin Buvinić</item>
      <item>Ljubenko Antonia</item>
    </izvorni_sadrzaj>
    <derivirana_varijabla naziv="DomainObject.Predmet.OstaliListNazivFormated_1">
      <item>Mladen Skorić</item>
      <item>Marin Buvinić</item>
      <item>Ljubenko Antonia</item>
    </derivirana_varijabla>
  </DomainObject.Predmet.OstaliListNazivFormated>
  <DomainObject.Predmet.OstaliListNazivFormatedOIB>
    <izvorni_sadrzaj>
      <item>Mladen Skorić, OIB 92877105292</item>
      <item>Marin Buvinić, OIB 61866911710</item>
      <item>Ljubenko Antonia, OIB 38955759387</item>
    </izvorni_sadrzaj>
    <derivirana_varijabla naziv="DomainObject.Predmet.OstaliListNazivFormatedOIB_1">
      <item>Mladen Skorić, OIB 92877105292</item>
      <item>Marin Buvinić, OIB 61866911710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2024.</izvorni_sadrzaj>
    <derivirana_varijabla naziv="DomainObject.Datum_1">16. siječnja 2024.</derivirana_varijabla>
  </DomainObject.Datum>
  <DomainObject.PoslovniBrojDokumenta>
    <izvorni_sadrzaj>St-389/2022-40</izvorni_sadrzaj>
    <derivirana_varijabla naziv="DomainObject.PoslovniBrojDokumenta_1">St-389/2022-40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FALANGA ISTRA d.o.o. Umag</izvorni_sadrzaj>
    <derivirana_varijabla naziv="DomainObject.Predmet.ProtustrankaIDrugi_1">FALANGA ISTRA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FALANGA ISTRA d.o.o. Umag, OIB 67391319176, Valica, Soši 49 C, 52470 Umag</izvorni_sadrzaj>
    <derivirana_varijabla naziv="DomainObject.Predmet.ProtustrankaIDrugiAdressOIB_1">FALANGA ISTRA d.o.o. Umag, OIB 67391319176, Valica, Soši 49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FALANGA ISTRA d.o.o. Umag</item>
      <item>Financijska agencija (FINA)</item>
      <item>Mladen Skorić</item>
      <item>Marin Buvinić</item>
      <item>Ljubenko Antonia</item>
    </izvorni_sadrzaj>
    <derivirana_varijabla naziv="DomainObject.Predmet.SudioniciListNaziv_1">
      <item>FALANGA ISTRA d.o.o. Umag</item>
      <item>Financijska agencija (FINA)</item>
      <item>Mladen Skorić</item>
      <item>Marin Buvinić</item>
      <item>Ljubenko Antonia</item>
    </derivirana_varijabla>
  </DomainObject.Predmet.SudioniciListNaziv>
  <DomainObject.Predmet.SudioniciListAdressOIB>
    <izvorni_sadrzaj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  <item>Ljubenko Antonia, OIB 38955759387,  Ul. Bože Gumpca 53A,52100 Pula</item>
    </izvorni_sadrzaj>
    <derivirana_varijabla naziv="DomainObject.Predmet.SudioniciListAdressOIB_1"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67391319176</item>
      <item>, OIB 85821130368</item>
      <item>, OIB 92877105292</item>
      <item>, OIB 61866911710</item>
      <item>, OIB 38955759387</item>
    </izvorni_sadrzaj>
    <derivirana_varijabla naziv="DomainObject.Predmet.SudioniciListNazivOIB_1">
      <item>, OIB 67391319176</item>
      <item>, OIB 85821130368</item>
      <item>, OIB 92877105292</item>
      <item>, OIB 61866911710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2022.</izvorni_sadrzaj>
    <derivirana_varijabla naziv="DomainObject.Predmet.DatumPocetkaProcesa_1">2.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C6ED7-BC00-4A33-B6DF-61D2382D56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393</properties:Words>
  <properties:Characters>2206</properties:Characters>
  <properties:Lines>72</properties:Lines>
  <properties:Paragraphs>32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2024-01-16T07:43:00Z</dcterms:created>
  <dc:creator>drabar</dc:creator>
  <cp:lastModifiedBy>Sanja Prodan</cp:lastModifiedBy>
  <cp:lastPrinted>2021-03-09T09:11:00Z</cp:lastPrinted>
  <dcterms:modified xmlns:xsi="http://www.w3.org/2001/XMLSchema-instance" xsi:type="dcterms:W3CDTF">2024-01-16T11:31:00Z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St-389/2022-40 / Zapisnik - Izvještajno ročište (st-389-2022-40 falanga 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